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1743180</wp:posOffset>
            </wp:positionH>
            <wp:positionV relativeFrom="paragraph">
              <wp:posOffset>114300</wp:posOffset>
            </wp:positionV>
            <wp:extent cx="2047770" cy="8509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15279" l="18692" r="18229" t="13050"/>
                    <a:stretch>
                      <a:fillRect/>
                    </a:stretch>
                  </pic:blipFill>
                  <pic:spPr>
                    <a:xfrm>
                      <a:off x="0" y="0"/>
                      <a:ext cx="2047770" cy="8509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Las mejores opciones para tener un </w:t>
      </w:r>
      <w:r w:rsidDel="00000000" w:rsidR="00000000" w:rsidRPr="00000000">
        <w:rPr>
          <w:rFonts w:ascii="Proxima Nova" w:cs="Proxima Nova" w:eastAsia="Proxima Nova" w:hAnsi="Proxima Nova"/>
          <w:b w:val="1"/>
          <w:i w:val="1"/>
          <w:sz w:val="28"/>
          <w:szCs w:val="28"/>
          <w:rtl w:val="0"/>
        </w:rPr>
        <w:t xml:space="preserve">smartphone</w:t>
      </w:r>
      <w:r w:rsidDel="00000000" w:rsidR="00000000" w:rsidRPr="00000000">
        <w:rPr>
          <w:rFonts w:ascii="Proxima Nova" w:cs="Proxima Nova" w:eastAsia="Proxima Nova" w:hAnsi="Proxima Nova"/>
          <w:b w:val="1"/>
          <w:sz w:val="28"/>
          <w:szCs w:val="28"/>
          <w:rtl w:val="0"/>
        </w:rPr>
        <w:t xml:space="preserve"> por menos de 3 mil pesos</w:t>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8">
      <w:pPr>
        <w:jc w:val="center"/>
        <w:rPr>
          <w:rFonts w:ascii="Proxima Nova" w:cs="Proxima Nova" w:eastAsia="Proxima Nova" w:hAnsi="Proxima Nova"/>
          <w:i w:val="1"/>
          <w:sz w:val="22"/>
          <w:szCs w:val="22"/>
        </w:rPr>
      </w:pPr>
      <w:r w:rsidDel="00000000" w:rsidR="00000000" w:rsidRPr="00000000">
        <w:rPr>
          <w:rFonts w:ascii="Proxima Nova" w:cs="Proxima Nova" w:eastAsia="Proxima Nova" w:hAnsi="Proxima Nova"/>
          <w:i w:val="1"/>
          <w:sz w:val="22"/>
          <w:szCs w:val="22"/>
          <w:rtl w:val="0"/>
        </w:rPr>
        <w:t xml:space="preserve">Te presentamos tres modelos de celulares disponibles para todo tipo de bolsillos y que además cuentan con todos los avances incluídos.</w:t>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17 de septiembre de 2019 —</w:t>
      </w:r>
      <w:r w:rsidDel="00000000" w:rsidR="00000000" w:rsidRPr="00000000">
        <w:rPr>
          <w:rFonts w:ascii="Proxima Nova" w:cs="Proxima Nova" w:eastAsia="Proxima Nova" w:hAnsi="Proxima Nova"/>
          <w:sz w:val="22"/>
          <w:szCs w:val="22"/>
          <w:rtl w:val="0"/>
        </w:rPr>
        <w:t xml:space="preserve"> Aceptémoslo: a veces nos podemos perder entre un mar de opciones cuando queremos renovar o comprar un celular. Y es que actualmente existen todo tipo de modelos y marcas, por lo que de pronto podemos sentirnos abrumados para tomar una decisión de manera inteligente, sobre todo que vaya con nuestro presupuesto.</w:t>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Actualmente los mexicanos —y en específico los </w:t>
      </w:r>
      <w:r w:rsidDel="00000000" w:rsidR="00000000" w:rsidRPr="00000000">
        <w:rPr>
          <w:rFonts w:ascii="Proxima Nova" w:cs="Proxima Nova" w:eastAsia="Proxima Nova" w:hAnsi="Proxima Nova"/>
          <w:i w:val="1"/>
          <w:sz w:val="22"/>
          <w:szCs w:val="22"/>
          <w:rtl w:val="0"/>
        </w:rPr>
        <w:t xml:space="preserve">millennials</w:t>
      </w:r>
      <w:r w:rsidDel="00000000" w:rsidR="00000000" w:rsidRPr="00000000">
        <w:rPr>
          <w:rFonts w:ascii="Proxima Nova" w:cs="Proxima Nova" w:eastAsia="Proxima Nova" w:hAnsi="Proxima Nova"/>
          <w:sz w:val="22"/>
          <w:szCs w:val="22"/>
          <w:rtl w:val="0"/>
        </w:rPr>
        <w:t xml:space="preserve">— gastamos aproximadamente 3 mil 627 pesos en un </w:t>
      </w:r>
      <w:r w:rsidDel="00000000" w:rsidR="00000000" w:rsidRPr="00000000">
        <w:rPr>
          <w:rFonts w:ascii="Proxima Nova" w:cs="Proxima Nova" w:eastAsia="Proxima Nova" w:hAnsi="Proxima Nova"/>
          <w:i w:val="1"/>
          <w:sz w:val="22"/>
          <w:szCs w:val="22"/>
          <w:rtl w:val="0"/>
        </w:rPr>
        <w:t xml:space="preserve">smartphone</w:t>
      </w:r>
      <w:r w:rsidDel="00000000" w:rsidR="00000000" w:rsidRPr="00000000">
        <w:rPr>
          <w:rFonts w:ascii="Proxima Nova" w:cs="Proxima Nova" w:eastAsia="Proxima Nova" w:hAnsi="Proxima Nova"/>
          <w:sz w:val="22"/>
          <w:szCs w:val="22"/>
          <w:rtl w:val="0"/>
        </w:rPr>
        <w:t xml:space="preserve">, de acuerdo con un estudio de The Competitive Intelligence Unit (CIU). Como sabemos, es uno de los dispositivos indispensables para vida diaria, por lo que siempre es importante conocer las opciones que mejor nos convienen o pueden ir de acuerdo nuestro estilo de vida.</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Tomando en cuenta esto, </w:t>
      </w:r>
      <w:hyperlink r:id="rId7">
        <w:r w:rsidDel="00000000" w:rsidR="00000000" w:rsidRPr="00000000">
          <w:rPr>
            <w:rFonts w:ascii="Proxima Nova" w:cs="Proxima Nova" w:eastAsia="Proxima Nova" w:hAnsi="Proxima Nova"/>
            <w:b w:val="1"/>
            <w:color w:val="1155cc"/>
            <w:sz w:val="22"/>
            <w:szCs w:val="22"/>
            <w:u w:val="single"/>
            <w:rtl w:val="0"/>
          </w:rPr>
          <w:t xml:space="preserve">STF</w:t>
        </w:r>
      </w:hyperlink>
      <w:r w:rsidDel="00000000" w:rsidR="00000000" w:rsidRPr="00000000">
        <w:rPr>
          <w:rFonts w:ascii="Proxima Nova" w:cs="Proxima Nova" w:eastAsia="Proxima Nova" w:hAnsi="Proxima Nova"/>
          <w:sz w:val="22"/>
          <w:szCs w:val="22"/>
          <w:rtl w:val="0"/>
        </w:rPr>
        <w:t xml:space="preserve">,</w:t>
      </w:r>
      <w:r w:rsidDel="00000000" w:rsidR="00000000" w:rsidRPr="00000000">
        <w:rPr>
          <w:rFonts w:ascii="Proxima Nova" w:cs="Proxima Nova" w:eastAsia="Proxima Nova" w:hAnsi="Proxima Nova"/>
          <w:sz w:val="22"/>
          <w:szCs w:val="22"/>
          <w:rtl w:val="0"/>
        </w:rPr>
        <w:t xml:space="preserve"> la marca mexicana de </w:t>
      </w:r>
      <w:r w:rsidDel="00000000" w:rsidR="00000000" w:rsidRPr="00000000">
        <w:rPr>
          <w:rFonts w:ascii="Proxima Nova" w:cs="Proxima Nova" w:eastAsia="Proxima Nova" w:hAnsi="Proxima Nova"/>
          <w:i w:val="1"/>
          <w:sz w:val="22"/>
          <w:szCs w:val="22"/>
          <w:rtl w:val="0"/>
        </w:rPr>
        <w:t xml:space="preserve">smartphones</w:t>
      </w:r>
      <w:r w:rsidDel="00000000" w:rsidR="00000000" w:rsidRPr="00000000">
        <w:rPr>
          <w:rFonts w:ascii="Proxima Nova" w:cs="Proxima Nova" w:eastAsia="Proxima Nova" w:hAnsi="Proxima Nova"/>
          <w:sz w:val="22"/>
          <w:szCs w:val="22"/>
          <w:rtl w:val="0"/>
        </w:rPr>
        <w:t xml:space="preserve"> con la mejor relación valor-precio en el mercado, nos comparte una selección para tener un celular por menos de $3,000 pesos:</w:t>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1. Un básico increíble</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Block Go 3 tiene todo lo que necesitas para mantenerte conectado en todo momento; incluye innovaciones increíbles, como una pantalla de 5 pulgadas y dos cámaras: una para </w:t>
      </w:r>
      <w:r w:rsidDel="00000000" w:rsidR="00000000" w:rsidRPr="00000000">
        <w:rPr>
          <w:rFonts w:ascii="Proxima Nova" w:cs="Proxima Nova" w:eastAsia="Proxima Nova" w:hAnsi="Proxima Nova"/>
          <w:i w:val="1"/>
          <w:sz w:val="22"/>
          <w:szCs w:val="22"/>
          <w:rtl w:val="0"/>
        </w:rPr>
        <w:t xml:space="preserve">selfies</w:t>
      </w:r>
      <w:r w:rsidDel="00000000" w:rsidR="00000000" w:rsidRPr="00000000">
        <w:rPr>
          <w:rFonts w:ascii="Proxima Nova" w:cs="Proxima Nova" w:eastAsia="Proxima Nova" w:hAnsi="Proxima Nova"/>
          <w:sz w:val="22"/>
          <w:szCs w:val="22"/>
          <w:rtl w:val="0"/>
        </w:rPr>
        <w:t xml:space="preserve"> de 2 </w:t>
      </w:r>
      <w:r w:rsidDel="00000000" w:rsidR="00000000" w:rsidRPr="00000000">
        <w:rPr>
          <w:rFonts w:ascii="Proxima Nova" w:cs="Proxima Nova" w:eastAsia="Proxima Nova" w:hAnsi="Proxima Nova"/>
          <w:sz w:val="22"/>
          <w:szCs w:val="22"/>
          <w:rtl w:val="0"/>
        </w:rPr>
        <w:t xml:space="preserve">Megapíxeles</w:t>
      </w:r>
      <w:r w:rsidDel="00000000" w:rsidR="00000000" w:rsidRPr="00000000">
        <w:rPr>
          <w:rFonts w:ascii="Proxima Nova" w:cs="Proxima Nova" w:eastAsia="Proxima Nova" w:hAnsi="Proxima Nova"/>
          <w:sz w:val="22"/>
          <w:szCs w:val="22"/>
          <w:rtl w:val="0"/>
        </w:rPr>
        <w:t xml:space="preserve"> y una principal de 5, las cuales son la herramienta perfecta para retratar o grabar todo lo que te rodea y compartirlo con quien quieras.</w:t>
      </w:r>
      <w:r w:rsidDel="00000000" w:rsidR="00000000" w:rsidRPr="00000000">
        <w:rPr>
          <w:rFonts w:ascii="Proxima Nova" w:cs="Proxima Nova" w:eastAsia="Proxima Nova" w:hAnsi="Proxima Nova"/>
          <w:sz w:val="22"/>
          <w:szCs w:val="22"/>
          <w:rtl w:val="0"/>
        </w:rPr>
        <w:t xml:space="preserve"> Además de las aplicaciones de Android Go.</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2. El hit del momento</w:t>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Hit es un poderoso </w:t>
      </w:r>
      <w:r w:rsidDel="00000000" w:rsidR="00000000" w:rsidRPr="00000000">
        <w:rPr>
          <w:rFonts w:ascii="Proxima Nova" w:cs="Proxima Nova" w:eastAsia="Proxima Nova" w:hAnsi="Proxima Nova"/>
          <w:i w:val="1"/>
          <w:sz w:val="22"/>
          <w:szCs w:val="22"/>
          <w:rtl w:val="0"/>
        </w:rPr>
        <w:t xml:space="preserve">smartphone</w:t>
      </w:r>
      <w:r w:rsidDel="00000000" w:rsidR="00000000" w:rsidRPr="00000000">
        <w:rPr>
          <w:rFonts w:ascii="Proxima Nova" w:cs="Proxima Nova" w:eastAsia="Proxima Nova" w:hAnsi="Proxima Nova"/>
          <w:sz w:val="22"/>
          <w:szCs w:val="22"/>
          <w:rtl w:val="0"/>
        </w:rPr>
        <w:t xml:space="preserve"> 4G LTE con sistema Android Go. Es un dispositivo ideal para compartir tus mejores fotos y videos al contar con dos cámaras: una principal de 8 </w:t>
      </w:r>
      <w:r w:rsidDel="00000000" w:rsidR="00000000" w:rsidRPr="00000000">
        <w:rPr>
          <w:rFonts w:ascii="Proxima Nova" w:cs="Proxima Nova" w:eastAsia="Proxima Nova" w:hAnsi="Proxima Nova"/>
          <w:sz w:val="22"/>
          <w:szCs w:val="22"/>
          <w:rtl w:val="0"/>
        </w:rPr>
        <w:t xml:space="preserve">Megapixeles</w:t>
      </w:r>
      <w:r w:rsidDel="00000000" w:rsidR="00000000" w:rsidRPr="00000000">
        <w:rPr>
          <w:rFonts w:ascii="Proxima Nova" w:cs="Proxima Nova" w:eastAsia="Proxima Nova" w:hAnsi="Proxima Nova"/>
          <w:sz w:val="22"/>
          <w:szCs w:val="22"/>
          <w:rtl w:val="0"/>
        </w:rPr>
        <w:t xml:space="preserve"> y una para </w:t>
      </w:r>
      <w:r w:rsidDel="00000000" w:rsidR="00000000" w:rsidRPr="00000000">
        <w:rPr>
          <w:rFonts w:ascii="Proxima Nova" w:cs="Proxima Nova" w:eastAsia="Proxima Nova" w:hAnsi="Proxima Nova"/>
          <w:i w:val="1"/>
          <w:sz w:val="22"/>
          <w:szCs w:val="22"/>
          <w:rtl w:val="0"/>
        </w:rPr>
        <w:t xml:space="preserve">selfies</w:t>
      </w:r>
      <w:r w:rsidDel="00000000" w:rsidR="00000000" w:rsidRPr="00000000">
        <w:rPr>
          <w:rFonts w:ascii="Proxima Nova" w:cs="Proxima Nova" w:eastAsia="Proxima Nova" w:hAnsi="Proxima Nova"/>
          <w:sz w:val="22"/>
          <w:szCs w:val="22"/>
          <w:rtl w:val="0"/>
        </w:rPr>
        <w:t xml:space="preserve"> de 5. Su pantalla de 5.45 pulgadas es lo mejor para ver tus contenidos favoritos y su procesador le da todo el poder que necesitas para realizar llamadas, usar tus </w:t>
      </w:r>
      <w:r w:rsidDel="00000000" w:rsidR="00000000" w:rsidRPr="00000000">
        <w:rPr>
          <w:rFonts w:ascii="Proxima Nova" w:cs="Proxima Nova" w:eastAsia="Proxima Nova" w:hAnsi="Proxima Nova"/>
          <w:i w:val="1"/>
          <w:sz w:val="22"/>
          <w:szCs w:val="22"/>
          <w:rtl w:val="0"/>
        </w:rPr>
        <w:t xml:space="preserve">apps</w:t>
      </w:r>
      <w:r w:rsidDel="00000000" w:rsidR="00000000" w:rsidRPr="00000000">
        <w:rPr>
          <w:rFonts w:ascii="Proxima Nova" w:cs="Proxima Nova" w:eastAsia="Proxima Nova" w:hAnsi="Proxima Nova"/>
          <w:sz w:val="22"/>
          <w:szCs w:val="22"/>
          <w:rtl w:val="0"/>
        </w:rPr>
        <w:t xml:space="preserve">, enviar mensajes, navegar en la red o escuchar tu música favorita.</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3. Sé todo un ícono</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modelo Icon con Android 8.1 mezcla estilo y funcionalidad a la perfección. Disponible en los colores negro y gris, cuenta con red 4G LTE y Bluetooth 4.2. Su pantalla de 6.18 pulgadas y dos cámaras, una principal doble 8 + 2 Megapíxeles y una </w:t>
      </w:r>
      <w:r w:rsidDel="00000000" w:rsidR="00000000" w:rsidRPr="00000000">
        <w:rPr>
          <w:rFonts w:ascii="Proxima Nova" w:cs="Proxima Nova" w:eastAsia="Proxima Nova" w:hAnsi="Proxima Nova"/>
          <w:i w:val="1"/>
          <w:sz w:val="22"/>
          <w:szCs w:val="22"/>
          <w:rtl w:val="0"/>
        </w:rPr>
        <w:t xml:space="preserve">selfie</w:t>
      </w:r>
      <w:r w:rsidDel="00000000" w:rsidR="00000000" w:rsidRPr="00000000">
        <w:rPr>
          <w:rFonts w:ascii="Proxima Nova" w:cs="Proxima Nova" w:eastAsia="Proxima Nova" w:hAnsi="Proxima Nova"/>
          <w:sz w:val="22"/>
          <w:szCs w:val="22"/>
          <w:rtl w:val="0"/>
        </w:rPr>
        <w:t xml:space="preserve"> de 5, hacen de este </w:t>
      </w:r>
      <w:r w:rsidDel="00000000" w:rsidR="00000000" w:rsidRPr="00000000">
        <w:rPr>
          <w:rFonts w:ascii="Proxima Nova" w:cs="Proxima Nova" w:eastAsia="Proxima Nova" w:hAnsi="Proxima Nova"/>
          <w:i w:val="1"/>
          <w:sz w:val="22"/>
          <w:szCs w:val="22"/>
          <w:rtl w:val="0"/>
        </w:rPr>
        <w:t xml:space="preserve">smartphone</w:t>
      </w:r>
      <w:r w:rsidDel="00000000" w:rsidR="00000000" w:rsidRPr="00000000">
        <w:rPr>
          <w:rFonts w:ascii="Proxima Nova" w:cs="Proxima Nova" w:eastAsia="Proxima Nova" w:hAnsi="Proxima Nova"/>
          <w:sz w:val="22"/>
          <w:szCs w:val="22"/>
          <w:rtl w:val="0"/>
        </w:rPr>
        <w:t xml:space="preserve"> un aliado perfecto para capturar los mejores momentos de tu vida y compartirlos </w:t>
      </w:r>
      <w:r w:rsidDel="00000000" w:rsidR="00000000" w:rsidRPr="00000000">
        <w:rPr>
          <w:rFonts w:ascii="Proxima Nova" w:cs="Proxima Nova" w:eastAsia="Proxima Nova" w:hAnsi="Proxima Nova"/>
          <w:sz w:val="22"/>
          <w:szCs w:val="22"/>
          <w:rtl w:val="0"/>
        </w:rPr>
        <w:t xml:space="preserve">en redes sociales. Por otro lado, cuenta con un lector de huella digital para una mayor seguridad y una batería de gran durabilidad.</w:t>
      </w:r>
    </w:p>
    <w:p w:rsidR="00000000" w:rsidDel="00000000" w:rsidP="00000000" w:rsidRDefault="00000000" w:rsidRPr="00000000" w14:paraId="0000001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i w:val="1"/>
          <w:sz w:val="20"/>
          <w:szCs w:val="20"/>
          <w:highlight w:val="white"/>
          <w:rtl w:val="0"/>
        </w:rPr>
        <w:t xml:space="preserve">Encuentra estos smartphones y más gagdets en </w:t>
      </w:r>
      <w:hyperlink r:id="rId8">
        <w:r w:rsidDel="00000000" w:rsidR="00000000" w:rsidRPr="00000000">
          <w:rPr>
            <w:rFonts w:ascii="Proxima Nova" w:cs="Proxima Nova" w:eastAsia="Proxima Nova" w:hAnsi="Proxima Nova"/>
            <w:i w:val="1"/>
            <w:sz w:val="20"/>
            <w:szCs w:val="20"/>
            <w:highlight w:val="white"/>
            <w:u w:val="single"/>
            <w:rtl w:val="0"/>
          </w:rPr>
          <w:t xml:space="preserve">https://stfmobile.com/</w:t>
        </w:r>
      </w:hyperlink>
      <w:r w:rsidDel="00000000" w:rsidR="00000000" w:rsidRPr="00000000">
        <w:rPr>
          <w:rFonts w:ascii="Proxima Nova" w:cs="Proxima Nova" w:eastAsia="Proxima Nova" w:hAnsi="Proxima Nova"/>
          <w:sz w:val="22"/>
          <w:szCs w:val="22"/>
          <w:rtl w:val="0"/>
        </w:rPr>
        <w:t xml:space="preserve"> </w:t>
      </w:r>
    </w:p>
    <w:p w:rsidR="00000000" w:rsidDel="00000000" w:rsidP="00000000" w:rsidRDefault="00000000" w:rsidRPr="00000000" w14:paraId="00000020">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1">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22">
      <w:pPr>
        <w:spacing w:line="276" w:lineRule="auto"/>
        <w:jc w:val="both"/>
        <w:rPr>
          <w:rFonts w:ascii="Open Sans" w:cs="Open Sans" w:eastAsia="Open Sans" w:hAnsi="Open Sans"/>
          <w:b w:val="1"/>
          <w:sz w:val="18"/>
          <w:szCs w:val="18"/>
          <w:highlight w:val="white"/>
        </w:rPr>
      </w:pPr>
      <w:r w:rsidDel="00000000" w:rsidR="00000000" w:rsidRPr="00000000">
        <w:rPr>
          <w:rtl w:val="0"/>
        </w:rPr>
      </w:r>
    </w:p>
    <w:p w:rsidR="00000000" w:rsidDel="00000000" w:rsidP="00000000" w:rsidRDefault="00000000" w:rsidRPr="00000000" w14:paraId="00000023">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Sobre Stuffactory</w:t>
      </w:r>
    </w:p>
    <w:p w:rsidR="00000000" w:rsidDel="00000000" w:rsidP="00000000" w:rsidRDefault="00000000" w:rsidRPr="00000000" w14:paraId="00000024">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Stuffactory</w:t>
      </w:r>
      <w:r w:rsidDel="00000000" w:rsidR="00000000" w:rsidRPr="00000000">
        <w:rPr>
          <w:rFonts w:ascii="Open Sans" w:cs="Open Sans" w:eastAsia="Open Sans" w:hAnsi="Open Sans"/>
          <w:sz w:val="18"/>
          <w:szCs w:val="18"/>
          <w:rtl w:val="0"/>
        </w:rPr>
        <w:t xml:space="preserve"> es una empresa mexicana fundada en 2013 en Guadalajara, Jalisco. La compañía busca democratizar el acceso a la mejor oferta de productos de tecnología y accesorios para el público mexicano a un precio accesible y con la mejor calidad. </w:t>
      </w:r>
      <w:r w:rsidDel="00000000" w:rsidR="00000000" w:rsidRPr="00000000">
        <w:rPr>
          <w:rFonts w:ascii="Open Sans" w:cs="Open Sans" w:eastAsia="Open Sans" w:hAnsi="Open Sans"/>
          <w:b w:val="1"/>
          <w:sz w:val="18"/>
          <w:szCs w:val="18"/>
          <w:rtl w:val="0"/>
        </w:rPr>
        <w:t xml:space="preserve">Stuffactory </w:t>
      </w:r>
      <w:r w:rsidDel="00000000" w:rsidR="00000000" w:rsidRPr="00000000">
        <w:rPr>
          <w:rFonts w:ascii="Open Sans" w:cs="Open Sans" w:eastAsia="Open Sans" w:hAnsi="Open Sans"/>
          <w:sz w:val="18"/>
          <w:szCs w:val="18"/>
          <w:rtl w:val="0"/>
        </w:rPr>
        <w:t xml:space="preserve">es dueña de la marca </w:t>
      </w:r>
      <w:r w:rsidDel="00000000" w:rsidR="00000000" w:rsidRPr="00000000">
        <w:rPr>
          <w:rFonts w:ascii="Open Sans" w:cs="Open Sans" w:eastAsia="Open Sans" w:hAnsi="Open Sans"/>
          <w:b w:val="1"/>
          <w:sz w:val="18"/>
          <w:szCs w:val="18"/>
          <w:rtl w:val="0"/>
        </w:rPr>
        <w:t xml:space="preserve">Cool Capital</w:t>
      </w:r>
      <w:r w:rsidDel="00000000" w:rsidR="00000000" w:rsidRPr="00000000">
        <w:rPr>
          <w:rFonts w:ascii="Open Sans" w:cs="Open Sans" w:eastAsia="Open Sans" w:hAnsi="Open Sans"/>
          <w:sz w:val="18"/>
          <w:szCs w:val="18"/>
          <w:rtl w:val="0"/>
        </w:rPr>
        <w:t xml:space="preserve"> -mochilas y bolsos y </w:t>
      </w:r>
      <w:r w:rsidDel="00000000" w:rsidR="00000000" w:rsidRPr="00000000">
        <w:rPr>
          <w:rFonts w:ascii="Open Sans" w:cs="Open Sans" w:eastAsia="Open Sans" w:hAnsi="Open Sans"/>
          <w:b w:val="1"/>
          <w:sz w:val="18"/>
          <w:szCs w:val="18"/>
          <w:rtl w:val="0"/>
        </w:rPr>
        <w:t xml:space="preserve">STF</w:t>
      </w:r>
      <w:r w:rsidDel="00000000" w:rsidR="00000000" w:rsidRPr="00000000">
        <w:rPr>
          <w:rFonts w:ascii="Open Sans" w:cs="Open Sans" w:eastAsia="Open Sans" w:hAnsi="Open Sans"/>
          <w:sz w:val="18"/>
          <w:szCs w:val="18"/>
          <w:rtl w:val="0"/>
        </w:rPr>
        <w:t xml:space="preserve"> smartphones, bocinas, audífonos y tablets-. Cuenta con oficinas en Guadalajara, Jalisco y llega a todos los rincones del país a través de alianzas de distribución en puntos de venta como Walmart, Bodega Aurrera, Sams, Costco, Best Buy, Office Depot, Radio Shack, Mixup, iShop,Liverpool, Coppel, Sears, Fábricas de Francia, Suburbia, Elektra, entre otros. Además, los productos de </w:t>
      </w:r>
      <w:r w:rsidDel="00000000" w:rsidR="00000000" w:rsidRPr="00000000">
        <w:rPr>
          <w:rFonts w:ascii="Open Sans" w:cs="Open Sans" w:eastAsia="Open Sans" w:hAnsi="Open Sans"/>
          <w:b w:val="1"/>
          <w:sz w:val="18"/>
          <w:szCs w:val="18"/>
          <w:rtl w:val="0"/>
        </w:rPr>
        <w:t xml:space="preserve">STF </w:t>
      </w:r>
      <w:r w:rsidDel="00000000" w:rsidR="00000000" w:rsidRPr="00000000">
        <w:rPr>
          <w:rFonts w:ascii="Open Sans" w:cs="Open Sans" w:eastAsia="Open Sans" w:hAnsi="Open Sans"/>
          <w:sz w:val="18"/>
          <w:szCs w:val="18"/>
          <w:rtl w:val="0"/>
        </w:rPr>
        <w:t xml:space="preserve">y </w:t>
      </w:r>
      <w:r w:rsidDel="00000000" w:rsidR="00000000" w:rsidRPr="00000000">
        <w:rPr>
          <w:rFonts w:ascii="Open Sans" w:cs="Open Sans" w:eastAsia="Open Sans" w:hAnsi="Open Sans"/>
          <w:b w:val="1"/>
          <w:sz w:val="18"/>
          <w:szCs w:val="18"/>
          <w:rtl w:val="0"/>
        </w:rPr>
        <w:t xml:space="preserve">Cool Capital</w:t>
      </w:r>
      <w:r w:rsidDel="00000000" w:rsidR="00000000" w:rsidRPr="00000000">
        <w:rPr>
          <w:rFonts w:ascii="Open Sans" w:cs="Open Sans" w:eastAsia="Open Sans" w:hAnsi="Open Sans"/>
          <w:sz w:val="18"/>
          <w:szCs w:val="18"/>
          <w:rtl w:val="0"/>
        </w:rPr>
        <w:t xml:space="preserve"> cuentan con envíos</w:t>
      </w:r>
      <w:r w:rsidDel="00000000" w:rsidR="00000000" w:rsidRPr="00000000">
        <w:rPr>
          <w:rFonts w:ascii="Open Sans" w:cs="Open Sans" w:eastAsia="Open Sans" w:hAnsi="Open Sans"/>
          <w:sz w:val="18"/>
          <w:szCs w:val="18"/>
          <w:highlight w:val="white"/>
          <w:rtl w:val="0"/>
        </w:rPr>
        <w:t xml:space="preserve"> sin costo a toda la República Mexicana, </w:t>
      </w:r>
      <w:r w:rsidDel="00000000" w:rsidR="00000000" w:rsidRPr="00000000">
        <w:rPr>
          <w:rFonts w:ascii="Open Sans" w:cs="Open Sans" w:eastAsia="Open Sans" w:hAnsi="Open Sans"/>
          <w:sz w:val="18"/>
          <w:szCs w:val="18"/>
          <w:rtl w:val="0"/>
        </w:rPr>
        <w:t xml:space="preserve">un </w:t>
      </w:r>
      <w:r w:rsidDel="00000000" w:rsidR="00000000" w:rsidRPr="00000000">
        <w:rPr>
          <w:rFonts w:ascii="Open Sans" w:cs="Open Sans" w:eastAsia="Open Sans" w:hAnsi="Open Sans"/>
          <w:i w:val="1"/>
          <w:sz w:val="18"/>
          <w:szCs w:val="18"/>
          <w:rtl w:val="0"/>
        </w:rPr>
        <w:t xml:space="preserve">marketplace</w:t>
      </w:r>
      <w:r w:rsidDel="00000000" w:rsidR="00000000" w:rsidRPr="00000000">
        <w:rPr>
          <w:rFonts w:ascii="Open Sans" w:cs="Open Sans" w:eastAsia="Open Sans" w:hAnsi="Open Sans"/>
          <w:sz w:val="18"/>
          <w:szCs w:val="18"/>
          <w:rtl w:val="0"/>
        </w:rPr>
        <w:t xml:space="preserve"> dedicado en Mercado Libre y soporte técnico con base en la ciudad de Guadalajara que atiende a toda la república en horarios de oficina de lunes a viernes.</w:t>
      </w: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6">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Para más información visita </w:t>
      </w:r>
      <w:hyperlink r:id="rId9">
        <w:r w:rsidDel="00000000" w:rsidR="00000000" w:rsidRPr="00000000">
          <w:rPr>
            <w:rFonts w:ascii="Open Sans" w:cs="Open Sans" w:eastAsia="Open Sans" w:hAnsi="Open Sans"/>
            <w:color w:val="1155cc"/>
            <w:sz w:val="18"/>
            <w:szCs w:val="18"/>
            <w:u w:val="single"/>
            <w:rtl w:val="0"/>
          </w:rPr>
          <w:t xml:space="preserve">https://stfmobile.com/</w:t>
        </w:r>
      </w:hyperlink>
      <w:r w:rsidDel="00000000" w:rsidR="00000000" w:rsidRPr="00000000">
        <w:rPr>
          <w:rFonts w:ascii="Open Sans" w:cs="Open Sans" w:eastAsia="Open Sans" w:hAnsi="Open Sans"/>
          <w:sz w:val="18"/>
          <w:szCs w:val="18"/>
          <w:rtl w:val="0"/>
        </w:rPr>
        <w:t xml:space="preserve"> y </w:t>
      </w:r>
      <w:hyperlink r:id="rId10">
        <w:r w:rsidDel="00000000" w:rsidR="00000000" w:rsidRPr="00000000">
          <w:rPr>
            <w:rFonts w:ascii="Open Sans" w:cs="Open Sans" w:eastAsia="Open Sans" w:hAnsi="Open Sans"/>
            <w:color w:val="1155cc"/>
            <w:sz w:val="18"/>
            <w:szCs w:val="18"/>
            <w:u w:val="single"/>
            <w:rtl w:val="0"/>
          </w:rPr>
          <w:t xml:space="preserve">https://coolcapital.com.mx/</w:t>
        </w:r>
      </w:hyperlink>
      <w:r w:rsidDel="00000000" w:rsidR="00000000" w:rsidRPr="00000000">
        <w:rPr>
          <w:rtl w:val="0"/>
        </w:rPr>
      </w:r>
    </w:p>
    <w:p w:rsidR="00000000" w:rsidDel="00000000" w:rsidP="00000000" w:rsidRDefault="00000000" w:rsidRPr="00000000" w14:paraId="00000027">
      <w:pPr>
        <w:spacing w:line="276"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8">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p>
    <w:p w:rsidR="00000000" w:rsidDel="00000000" w:rsidP="00000000" w:rsidRDefault="00000000" w:rsidRPr="00000000" w14:paraId="00000029">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highlight w:val="white"/>
          <w:rtl w:val="0"/>
        </w:rPr>
        <w:t xml:space="preserve">STF </w:t>
      </w:r>
      <w:r w:rsidDel="00000000" w:rsidR="00000000" w:rsidRPr="00000000">
        <w:rPr>
          <w:rtl w:val="0"/>
        </w:rPr>
      </w:r>
    </w:p>
    <w:p w:rsidR="00000000" w:rsidDel="00000000" w:rsidP="00000000" w:rsidRDefault="00000000" w:rsidRPr="00000000" w14:paraId="0000002A">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Facebook: </w:t>
      </w:r>
      <w:hyperlink r:id="rId11">
        <w:r w:rsidDel="00000000" w:rsidR="00000000" w:rsidRPr="00000000">
          <w:rPr>
            <w:rFonts w:ascii="Open Sans" w:cs="Open Sans" w:eastAsia="Open Sans" w:hAnsi="Open Sans"/>
            <w:color w:val="1155cc"/>
            <w:sz w:val="18"/>
            <w:szCs w:val="18"/>
            <w:u w:val="single"/>
            <w:rtl w:val="0"/>
          </w:rPr>
          <w:t xml:space="preserve">https://www.facebook.com/STFlatam/</w:t>
        </w:r>
      </w:hyperlink>
      <w:r w:rsidDel="00000000" w:rsidR="00000000" w:rsidRPr="00000000">
        <w:rPr>
          <w:rtl w:val="0"/>
        </w:rPr>
      </w:r>
    </w:p>
    <w:p w:rsidR="00000000" w:rsidDel="00000000" w:rsidP="00000000" w:rsidRDefault="00000000" w:rsidRPr="00000000" w14:paraId="0000002B">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2">
        <w:r w:rsidDel="00000000" w:rsidR="00000000" w:rsidRPr="00000000">
          <w:rPr>
            <w:rFonts w:ascii="Open Sans" w:cs="Open Sans" w:eastAsia="Open Sans" w:hAnsi="Open Sans"/>
            <w:color w:val="1155cc"/>
            <w:sz w:val="18"/>
            <w:szCs w:val="18"/>
            <w:u w:val="single"/>
            <w:rtl w:val="0"/>
          </w:rPr>
          <w:t xml:space="preserve">https://www.instagram.com/stflatam/</w:t>
        </w:r>
      </w:hyperlink>
      <w:r w:rsidDel="00000000" w:rsidR="00000000" w:rsidRPr="00000000">
        <w:rPr>
          <w:rtl w:val="0"/>
        </w:rPr>
      </w:r>
    </w:p>
    <w:p w:rsidR="00000000" w:rsidDel="00000000" w:rsidP="00000000" w:rsidRDefault="00000000" w:rsidRPr="00000000" w14:paraId="0000002C">
      <w:pPr>
        <w:spacing w:line="276" w:lineRule="auto"/>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Cool Capital</w:t>
      </w:r>
      <w:r w:rsidDel="00000000" w:rsidR="00000000" w:rsidRPr="00000000">
        <w:rPr>
          <w:rtl w:val="0"/>
        </w:rPr>
      </w:r>
    </w:p>
    <w:p w:rsidR="00000000" w:rsidDel="00000000" w:rsidP="00000000" w:rsidRDefault="00000000" w:rsidRPr="00000000" w14:paraId="0000002D">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13">
        <w:r w:rsidDel="00000000" w:rsidR="00000000" w:rsidRPr="00000000">
          <w:rPr>
            <w:rFonts w:ascii="Open Sans" w:cs="Open Sans" w:eastAsia="Open Sans" w:hAnsi="Open Sans"/>
            <w:color w:val="1155cc"/>
            <w:sz w:val="18"/>
            <w:szCs w:val="18"/>
            <w:u w:val="single"/>
            <w:rtl w:val="0"/>
          </w:rPr>
          <w:t xml:space="preserve">https://www.facebook.com/coolcapitaloficial/</w:t>
        </w:r>
      </w:hyperlink>
      <w:r w:rsidDel="00000000" w:rsidR="00000000" w:rsidRPr="00000000">
        <w:rPr>
          <w:rtl w:val="0"/>
        </w:rPr>
      </w:r>
    </w:p>
    <w:p w:rsidR="00000000" w:rsidDel="00000000" w:rsidP="00000000" w:rsidRDefault="00000000" w:rsidRPr="00000000" w14:paraId="0000002E">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4">
        <w:r w:rsidDel="00000000" w:rsidR="00000000" w:rsidRPr="00000000">
          <w:rPr>
            <w:rFonts w:ascii="Open Sans" w:cs="Open Sans" w:eastAsia="Open Sans" w:hAnsi="Open Sans"/>
            <w:color w:val="1155cc"/>
            <w:sz w:val="18"/>
            <w:szCs w:val="18"/>
            <w:u w:val="single"/>
            <w:rtl w:val="0"/>
          </w:rPr>
          <w:t xml:space="preserve">https://www.instagram.com/coolcapitaloficial/</w:t>
        </w:r>
      </w:hyperlink>
      <w:r w:rsidDel="00000000" w:rsidR="00000000" w:rsidRPr="00000000">
        <w:rPr>
          <w:rtl w:val="0"/>
        </w:rPr>
      </w:r>
    </w:p>
    <w:p w:rsidR="00000000" w:rsidDel="00000000" w:rsidP="00000000" w:rsidRDefault="00000000" w:rsidRPr="00000000" w14:paraId="0000002F">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0">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 </w:t>
      </w:r>
    </w:p>
    <w:p w:rsidR="00000000" w:rsidDel="00000000" w:rsidP="00000000" w:rsidRDefault="00000000" w:rsidRPr="00000000" w14:paraId="00000031">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2">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Oscar Fiesco</w:t>
      </w:r>
    </w:p>
    <w:p w:rsidR="00000000" w:rsidDel="00000000" w:rsidP="00000000" w:rsidRDefault="00000000" w:rsidRPr="00000000" w14:paraId="00000033">
      <w:pPr>
        <w:spacing w:line="276" w:lineRule="auto"/>
        <w:jc w:val="both"/>
        <w:rPr>
          <w:rFonts w:ascii="Open Sans" w:cs="Open Sans" w:eastAsia="Open Sans" w:hAnsi="Open Sans"/>
          <w:sz w:val="18"/>
          <w:szCs w:val="18"/>
        </w:rPr>
      </w:pPr>
      <w:hyperlink r:id="rId15">
        <w:r w:rsidDel="00000000" w:rsidR="00000000" w:rsidRPr="00000000">
          <w:rPr>
            <w:rFonts w:ascii="Open Sans" w:cs="Open Sans" w:eastAsia="Open Sans" w:hAnsi="Open Sans"/>
            <w:color w:val="1155cc"/>
            <w:sz w:val="18"/>
            <w:szCs w:val="18"/>
            <w:u w:val="single"/>
            <w:rtl w:val="0"/>
          </w:rPr>
          <w:t xml:space="preserve">oscar@another.co</w:t>
        </w:r>
      </w:hyperlink>
      <w:r w:rsidDel="00000000" w:rsidR="00000000" w:rsidRPr="00000000">
        <w:rPr>
          <w:rtl w:val="0"/>
        </w:rPr>
      </w:r>
    </w:p>
    <w:p w:rsidR="00000000" w:rsidDel="00000000" w:rsidP="00000000" w:rsidRDefault="00000000" w:rsidRPr="00000000" w14:paraId="00000034">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55 2942 5573</w:t>
      </w:r>
    </w:p>
    <w:p w:rsidR="00000000" w:rsidDel="00000000" w:rsidP="00000000" w:rsidRDefault="00000000" w:rsidRPr="00000000" w14:paraId="00000035">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Federico Martínez</w:t>
      </w:r>
    </w:p>
    <w:p w:rsidR="00000000" w:rsidDel="00000000" w:rsidP="00000000" w:rsidRDefault="00000000" w:rsidRPr="00000000" w14:paraId="00000036">
      <w:pPr>
        <w:widowControl w:val="0"/>
        <w:jc w:val="both"/>
        <w:rPr>
          <w:rFonts w:ascii="Open Sans" w:cs="Open Sans" w:eastAsia="Open Sans" w:hAnsi="Open Sans"/>
          <w:sz w:val="18"/>
          <w:szCs w:val="18"/>
        </w:rPr>
      </w:pPr>
      <w:hyperlink r:id="rId16">
        <w:r w:rsidDel="00000000" w:rsidR="00000000" w:rsidRPr="00000000">
          <w:rPr>
            <w:rFonts w:ascii="Open Sans" w:cs="Open Sans" w:eastAsia="Open Sans" w:hAnsi="Open Sans"/>
            <w:color w:val="1155cc"/>
            <w:sz w:val="18"/>
            <w:szCs w:val="18"/>
            <w:u w:val="single"/>
            <w:rtl w:val="0"/>
          </w:rPr>
          <w:t xml:space="preserve">federico.martinez@another.co</w:t>
        </w:r>
      </w:hyperlink>
      <w:r w:rsidDel="00000000" w:rsidR="00000000" w:rsidRPr="00000000">
        <w:rPr>
          <w:rtl w:val="0"/>
        </w:rPr>
      </w:r>
    </w:p>
    <w:p w:rsidR="00000000" w:rsidDel="00000000" w:rsidP="00000000" w:rsidRDefault="00000000" w:rsidRPr="00000000" w14:paraId="00000037">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72 24144216</w:t>
      </w:r>
    </w:p>
    <w:p w:rsidR="00000000" w:rsidDel="00000000" w:rsidP="00000000" w:rsidRDefault="00000000" w:rsidRPr="00000000" w14:paraId="00000038">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39">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17" w:type="default"/>
      <w:headerReference r:id="rId18" w:type="first"/>
      <w:footerReference r:id="rId19"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C">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TFlatam/" TargetMode="External"/><Relationship Id="rId10" Type="http://schemas.openxmlformats.org/officeDocument/2006/relationships/hyperlink" Target="https://coolcapital.com.mx/" TargetMode="External"/><Relationship Id="rId13" Type="http://schemas.openxmlformats.org/officeDocument/2006/relationships/hyperlink" Target="https://www.facebook.com/coolcapitaloficial/" TargetMode="External"/><Relationship Id="rId12" Type="http://schemas.openxmlformats.org/officeDocument/2006/relationships/hyperlink" Target="https://www.instagram.com/stf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fmobile.com/" TargetMode="External"/><Relationship Id="rId15" Type="http://schemas.openxmlformats.org/officeDocument/2006/relationships/hyperlink" Target="mailto:oscar@another.co" TargetMode="External"/><Relationship Id="rId14" Type="http://schemas.openxmlformats.org/officeDocument/2006/relationships/hyperlink" Target="https://www.instagram.com/coolcapitaloficial/" TargetMode="External"/><Relationship Id="rId17" Type="http://schemas.openxmlformats.org/officeDocument/2006/relationships/header" Target="header2.xml"/><Relationship Id="rId16" Type="http://schemas.openxmlformats.org/officeDocument/2006/relationships/hyperlink" Target="mailto:federico.martinez@another.co"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jpg"/><Relationship Id="rId18" Type="http://schemas.openxmlformats.org/officeDocument/2006/relationships/header" Target="header1.xml"/><Relationship Id="rId7" Type="http://schemas.openxmlformats.org/officeDocument/2006/relationships/hyperlink" Target="https://stfmobile.com/" TargetMode="External"/><Relationship Id="rId8" Type="http://schemas.openxmlformats.org/officeDocument/2006/relationships/hyperlink" Target="https://stfmobi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